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697" w:rsidRDefault="005F3697" w:rsidP="005F3697">
      <w:pPr>
        <w:spacing w:after="0" w:line="480" w:lineRule="auto"/>
        <w:rPr>
          <w:rFonts w:ascii="Times New Roman" w:hAnsi="Times New Roman" w:cs="Times New Roman"/>
          <w:sz w:val="24"/>
          <w:szCs w:val="24"/>
        </w:rPr>
      </w:pPr>
      <w:bookmarkStart w:id="0" w:name="_GoBack"/>
      <w:bookmarkEnd w:id="0"/>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802F8C" w:rsidRPr="005F3697" w:rsidRDefault="00802F8C" w:rsidP="005F3697">
      <w:pPr>
        <w:spacing w:after="0" w:line="480" w:lineRule="auto"/>
        <w:jc w:val="center"/>
        <w:rPr>
          <w:rFonts w:ascii="Times New Roman" w:hAnsi="Times New Roman" w:cs="Times New Roman"/>
          <w:sz w:val="24"/>
          <w:szCs w:val="24"/>
        </w:rPr>
      </w:pPr>
      <w:r w:rsidRPr="005F3697">
        <w:rPr>
          <w:rFonts w:ascii="Times New Roman" w:hAnsi="Times New Roman" w:cs="Times New Roman"/>
          <w:sz w:val="24"/>
          <w:szCs w:val="24"/>
        </w:rPr>
        <w:t xml:space="preserve">Sourcing </w:t>
      </w:r>
      <w:r w:rsidR="005F3697" w:rsidRPr="005F3697">
        <w:rPr>
          <w:rFonts w:ascii="Times New Roman" w:hAnsi="Times New Roman" w:cs="Times New Roman"/>
          <w:sz w:val="24"/>
          <w:szCs w:val="24"/>
        </w:rPr>
        <w:t>Plan</w:t>
      </w:r>
    </w:p>
    <w:p w:rsidR="00802F8C" w:rsidRPr="005F3697" w:rsidRDefault="00802F8C" w:rsidP="005F3697">
      <w:pPr>
        <w:spacing w:after="0" w:line="480" w:lineRule="auto"/>
        <w:jc w:val="center"/>
        <w:rPr>
          <w:rFonts w:ascii="Times New Roman" w:hAnsi="Times New Roman" w:cs="Times New Roman"/>
          <w:sz w:val="24"/>
          <w:szCs w:val="24"/>
        </w:rPr>
      </w:pPr>
      <w:r w:rsidRPr="005F3697">
        <w:rPr>
          <w:rFonts w:ascii="Times New Roman" w:hAnsi="Times New Roman" w:cs="Times New Roman"/>
          <w:sz w:val="24"/>
          <w:szCs w:val="24"/>
        </w:rPr>
        <w:t xml:space="preserve">Name </w:t>
      </w:r>
      <w:r w:rsidR="005F3697" w:rsidRPr="005F3697">
        <w:rPr>
          <w:rFonts w:ascii="Times New Roman" w:hAnsi="Times New Roman" w:cs="Times New Roman"/>
          <w:sz w:val="24"/>
          <w:szCs w:val="24"/>
        </w:rPr>
        <w:t>of Student</w:t>
      </w:r>
    </w:p>
    <w:p w:rsidR="00802F8C" w:rsidRPr="005F3697" w:rsidRDefault="00802F8C" w:rsidP="005F3697">
      <w:pPr>
        <w:spacing w:after="0" w:line="480" w:lineRule="auto"/>
        <w:jc w:val="center"/>
        <w:rPr>
          <w:rFonts w:ascii="Times New Roman" w:hAnsi="Times New Roman" w:cs="Times New Roman"/>
          <w:sz w:val="24"/>
          <w:szCs w:val="24"/>
        </w:rPr>
      </w:pPr>
      <w:r w:rsidRPr="005F3697">
        <w:rPr>
          <w:rFonts w:ascii="Times New Roman" w:hAnsi="Times New Roman" w:cs="Times New Roman"/>
          <w:sz w:val="24"/>
          <w:szCs w:val="24"/>
        </w:rPr>
        <w:t>Institution</w:t>
      </w: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5F3697" w:rsidRDefault="005F3697" w:rsidP="005F3697">
      <w:pPr>
        <w:spacing w:after="0" w:line="480" w:lineRule="auto"/>
        <w:jc w:val="center"/>
        <w:rPr>
          <w:rFonts w:ascii="Times New Roman" w:hAnsi="Times New Roman" w:cs="Times New Roman"/>
          <w:sz w:val="24"/>
          <w:szCs w:val="24"/>
        </w:rPr>
      </w:pPr>
    </w:p>
    <w:p w:rsidR="00802F8C" w:rsidRPr="005F3697" w:rsidRDefault="00802F8C" w:rsidP="005F3697">
      <w:pPr>
        <w:spacing w:after="0" w:line="480" w:lineRule="auto"/>
        <w:jc w:val="center"/>
        <w:rPr>
          <w:rFonts w:ascii="Times New Roman" w:hAnsi="Times New Roman" w:cs="Times New Roman"/>
          <w:b/>
          <w:sz w:val="24"/>
          <w:szCs w:val="24"/>
        </w:rPr>
      </w:pPr>
      <w:r w:rsidRPr="005F3697">
        <w:rPr>
          <w:rFonts w:ascii="Times New Roman" w:hAnsi="Times New Roman" w:cs="Times New Roman"/>
          <w:b/>
          <w:sz w:val="24"/>
          <w:szCs w:val="24"/>
        </w:rPr>
        <w:lastRenderedPageBreak/>
        <w:t xml:space="preserve">Sourcing </w:t>
      </w:r>
      <w:r w:rsidR="005F3697" w:rsidRPr="005F3697">
        <w:rPr>
          <w:rFonts w:ascii="Times New Roman" w:hAnsi="Times New Roman" w:cs="Times New Roman"/>
          <w:b/>
          <w:sz w:val="24"/>
          <w:szCs w:val="24"/>
        </w:rPr>
        <w:t>Plan</w:t>
      </w:r>
    </w:p>
    <w:p w:rsidR="00802F8C" w:rsidRPr="005F3697" w:rsidRDefault="005F3697" w:rsidP="005F36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02F8C" w:rsidRPr="005F3697">
        <w:rPr>
          <w:rFonts w:ascii="Times New Roman" w:hAnsi="Times New Roman" w:cs="Times New Roman"/>
          <w:sz w:val="24"/>
          <w:szCs w:val="24"/>
        </w:rPr>
        <w:t>For any business project to get the success it must get very particular in its sourcing plan. All the four variables need emphasis for the whole project to start and end as discussed in board meetings regarding the jean company that is to deliver high-quality jeans to a buyer. The company should ensure that there are good suppliers for the materials, able and skilled workers for the job and quality material for the job</w:t>
      </w:r>
      <w:r w:rsidRPr="005F3697">
        <w:rPr>
          <w:rFonts w:ascii="Times New Roman" w:hAnsi="Times New Roman" w:cs="Times New Roman"/>
          <w:sz w:val="24"/>
          <w:szCs w:val="24"/>
        </w:rPr>
        <w:t xml:space="preserve"> (Lee, 2016)</w:t>
      </w:r>
      <w:r w:rsidR="00802F8C" w:rsidRPr="005F3697">
        <w:rPr>
          <w:rFonts w:ascii="Times New Roman" w:hAnsi="Times New Roman" w:cs="Times New Roman"/>
          <w:sz w:val="24"/>
          <w:szCs w:val="24"/>
        </w:rPr>
        <w:t xml:space="preserve">. For all the three to get fulfilled, a good supply chart deliberating the process needs to get created. The background information of the named variables needs to get checked to ascertain their legibility for the job. Their financial statistics, duration they have existed in their specific industries, previous customers and workforce growth need consideration. </w:t>
      </w:r>
    </w:p>
    <w:p w:rsidR="009C5A99" w:rsidRPr="005F3697" w:rsidRDefault="005F3697" w:rsidP="005F36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02F8C" w:rsidRPr="005F3697">
        <w:rPr>
          <w:rFonts w:ascii="Times New Roman" w:hAnsi="Times New Roman" w:cs="Times New Roman"/>
          <w:sz w:val="24"/>
          <w:szCs w:val="24"/>
        </w:rPr>
        <w:t>All the required services and product need to get outsourced because the company is at its inception stage. This element is critical for customer satisfaction when a customer is happy, then he or she will retain links with the company and also refer other customers. The fabric is homemade, but the embroidery company must prove that it knows the job. Scrutiny of previous fabric they have stitched depicts clear evidence of their professionalism. Workers are another critical aspect that need a clear sourcing strategy; not all type of workers can get commissioned for this type of job. Experience and professionalism are the key considerations in this feature; the sourcing team should assess the timeframe they have lasted in the fashion industry and their achievements in the field</w:t>
      </w:r>
      <w:r w:rsidRPr="005F3697">
        <w:rPr>
          <w:rFonts w:ascii="Times New Roman" w:hAnsi="Times New Roman" w:cs="Times New Roman"/>
          <w:sz w:val="24"/>
          <w:szCs w:val="24"/>
        </w:rPr>
        <w:t xml:space="preserve"> (</w:t>
      </w:r>
      <w:proofErr w:type="spellStart"/>
      <w:r w:rsidRPr="005F3697">
        <w:rPr>
          <w:rFonts w:ascii="Times New Roman" w:hAnsi="Times New Roman" w:cs="Times New Roman"/>
          <w:sz w:val="24"/>
          <w:szCs w:val="24"/>
        </w:rPr>
        <w:t>Samli</w:t>
      </w:r>
      <w:proofErr w:type="spellEnd"/>
      <w:r w:rsidRPr="005F3697">
        <w:rPr>
          <w:rFonts w:ascii="Times New Roman" w:hAnsi="Times New Roman" w:cs="Times New Roman"/>
          <w:sz w:val="24"/>
          <w:szCs w:val="24"/>
        </w:rPr>
        <w:t xml:space="preserve">, </w:t>
      </w:r>
      <w:proofErr w:type="spellStart"/>
      <w:r w:rsidRPr="005F3697">
        <w:rPr>
          <w:rFonts w:ascii="Times New Roman" w:hAnsi="Times New Roman" w:cs="Times New Roman"/>
          <w:sz w:val="24"/>
          <w:szCs w:val="24"/>
        </w:rPr>
        <w:t>Busbia</w:t>
      </w:r>
      <w:proofErr w:type="spellEnd"/>
      <w:r w:rsidRPr="005F3697">
        <w:rPr>
          <w:rFonts w:ascii="Times New Roman" w:hAnsi="Times New Roman" w:cs="Times New Roman"/>
          <w:sz w:val="24"/>
          <w:szCs w:val="24"/>
        </w:rPr>
        <w:t>, Davidson &amp; Browning, 2015)</w:t>
      </w:r>
      <w:r w:rsidR="00802F8C" w:rsidRPr="005F3697">
        <w:rPr>
          <w:rFonts w:ascii="Times New Roman" w:hAnsi="Times New Roman" w:cs="Times New Roman"/>
          <w:sz w:val="24"/>
          <w:szCs w:val="24"/>
        </w:rPr>
        <w:t xml:space="preserve">. The process is critical because it reduces the chances of ruining the job. Suppliers of the fabric and suppliers of the finished clothes to the buyer need scrutiny on their background information to ensure that they always deliver on time. Client satisfaction is not guaranteed if the raw materials and finished products arrive late to the specific parties. Above all, consideration cost of the outsourced </w:t>
      </w:r>
      <w:r w:rsidR="00802F8C" w:rsidRPr="005F3697">
        <w:rPr>
          <w:rFonts w:ascii="Times New Roman" w:hAnsi="Times New Roman" w:cs="Times New Roman"/>
          <w:sz w:val="24"/>
          <w:szCs w:val="24"/>
        </w:rPr>
        <w:lastRenderedPageBreak/>
        <w:t>variables is essential to ensure that the company does not run into losses in its first job. This twist will kill the sustainability of the whole project.</w:t>
      </w: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5F3697" w:rsidRDefault="005F3697" w:rsidP="005F3697">
      <w:pPr>
        <w:spacing w:after="0" w:line="480" w:lineRule="auto"/>
        <w:rPr>
          <w:rFonts w:ascii="Times New Roman" w:hAnsi="Times New Roman" w:cs="Times New Roman"/>
          <w:sz w:val="24"/>
          <w:szCs w:val="24"/>
        </w:rPr>
      </w:pPr>
    </w:p>
    <w:p w:rsidR="00802F8C" w:rsidRPr="005F3697" w:rsidRDefault="00802F8C" w:rsidP="005F3697">
      <w:pPr>
        <w:spacing w:after="0" w:line="480" w:lineRule="auto"/>
        <w:jc w:val="center"/>
        <w:rPr>
          <w:rFonts w:ascii="Times New Roman" w:hAnsi="Times New Roman" w:cs="Times New Roman"/>
          <w:sz w:val="24"/>
          <w:szCs w:val="24"/>
        </w:rPr>
      </w:pPr>
      <w:r w:rsidRPr="005F3697">
        <w:rPr>
          <w:rFonts w:ascii="Times New Roman" w:hAnsi="Times New Roman" w:cs="Times New Roman"/>
          <w:sz w:val="24"/>
          <w:szCs w:val="24"/>
        </w:rPr>
        <w:lastRenderedPageBreak/>
        <w:t>References</w:t>
      </w:r>
    </w:p>
    <w:p w:rsidR="00802F8C" w:rsidRPr="005F3697" w:rsidRDefault="00802F8C" w:rsidP="005F3697">
      <w:pPr>
        <w:spacing w:after="0" w:line="480" w:lineRule="auto"/>
        <w:rPr>
          <w:rFonts w:ascii="Times New Roman" w:hAnsi="Times New Roman" w:cs="Times New Roman"/>
          <w:sz w:val="24"/>
          <w:szCs w:val="24"/>
        </w:rPr>
      </w:pPr>
      <w:r w:rsidRPr="005F3697">
        <w:rPr>
          <w:rFonts w:ascii="Times New Roman" w:hAnsi="Times New Roman" w:cs="Times New Roman"/>
          <w:sz w:val="24"/>
          <w:szCs w:val="24"/>
        </w:rPr>
        <w:t>Lee, K. (2016). Strategic sourcing: case Company X.</w:t>
      </w:r>
    </w:p>
    <w:p w:rsidR="005F3697" w:rsidRPr="005F3697" w:rsidRDefault="005F3697" w:rsidP="005F3697">
      <w:pPr>
        <w:spacing w:after="0" w:line="480" w:lineRule="auto"/>
        <w:rPr>
          <w:rFonts w:ascii="Times New Roman" w:hAnsi="Times New Roman" w:cs="Times New Roman"/>
          <w:sz w:val="24"/>
          <w:szCs w:val="24"/>
        </w:rPr>
      </w:pPr>
      <w:proofErr w:type="spellStart"/>
      <w:r w:rsidRPr="005F3697">
        <w:rPr>
          <w:rFonts w:ascii="Times New Roman" w:hAnsi="Times New Roman" w:cs="Times New Roman"/>
          <w:sz w:val="24"/>
          <w:szCs w:val="24"/>
        </w:rPr>
        <w:t>Samli</w:t>
      </w:r>
      <w:proofErr w:type="spellEnd"/>
      <w:r w:rsidRPr="005F3697">
        <w:rPr>
          <w:rFonts w:ascii="Times New Roman" w:hAnsi="Times New Roman" w:cs="Times New Roman"/>
          <w:sz w:val="24"/>
          <w:szCs w:val="24"/>
        </w:rPr>
        <w:t xml:space="preserve">, A. C., </w:t>
      </w:r>
      <w:proofErr w:type="spellStart"/>
      <w:r w:rsidRPr="005F3697">
        <w:rPr>
          <w:rFonts w:ascii="Times New Roman" w:hAnsi="Times New Roman" w:cs="Times New Roman"/>
          <w:sz w:val="24"/>
          <w:szCs w:val="24"/>
        </w:rPr>
        <w:t>Busbia</w:t>
      </w:r>
      <w:proofErr w:type="spellEnd"/>
      <w:r w:rsidRPr="005F3697">
        <w:rPr>
          <w:rFonts w:ascii="Times New Roman" w:hAnsi="Times New Roman" w:cs="Times New Roman"/>
          <w:sz w:val="24"/>
          <w:szCs w:val="24"/>
        </w:rPr>
        <w:t xml:space="preserve">, C., Davidson, E., &amp; Browning, J. (2015). Strategic Versus Opportunistic </w:t>
      </w:r>
      <w:r>
        <w:rPr>
          <w:rFonts w:ascii="Times New Roman" w:hAnsi="Times New Roman" w:cs="Times New Roman"/>
          <w:sz w:val="24"/>
          <w:szCs w:val="24"/>
        </w:rPr>
        <w:tab/>
      </w:r>
      <w:r w:rsidRPr="005F3697">
        <w:rPr>
          <w:rFonts w:ascii="Times New Roman" w:hAnsi="Times New Roman" w:cs="Times New Roman"/>
          <w:sz w:val="24"/>
          <w:szCs w:val="24"/>
        </w:rPr>
        <w:t xml:space="preserve">Sourcing: An Exploration. In Proceedings of the 1993 World Marketing Congress (pp. </w:t>
      </w:r>
      <w:r>
        <w:rPr>
          <w:rFonts w:ascii="Times New Roman" w:hAnsi="Times New Roman" w:cs="Times New Roman"/>
          <w:sz w:val="24"/>
          <w:szCs w:val="24"/>
        </w:rPr>
        <w:tab/>
      </w:r>
      <w:r w:rsidRPr="005F3697">
        <w:rPr>
          <w:rFonts w:ascii="Times New Roman" w:hAnsi="Times New Roman" w:cs="Times New Roman"/>
          <w:sz w:val="24"/>
          <w:szCs w:val="24"/>
        </w:rPr>
        <w:t>59-63). Springer, Cham.</w:t>
      </w:r>
    </w:p>
    <w:sectPr w:rsidR="005F3697" w:rsidRPr="005F3697" w:rsidSect="005F36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152" w:rsidRDefault="00241152" w:rsidP="005F3697">
      <w:pPr>
        <w:spacing w:after="0" w:line="240" w:lineRule="auto"/>
      </w:pPr>
      <w:r>
        <w:separator/>
      </w:r>
    </w:p>
  </w:endnote>
  <w:endnote w:type="continuationSeparator" w:id="0">
    <w:p w:rsidR="00241152" w:rsidRDefault="00241152" w:rsidP="005F3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152" w:rsidRDefault="00241152" w:rsidP="005F3697">
      <w:pPr>
        <w:spacing w:after="0" w:line="240" w:lineRule="auto"/>
      </w:pPr>
      <w:r>
        <w:separator/>
      </w:r>
    </w:p>
  </w:footnote>
  <w:footnote w:type="continuationSeparator" w:id="0">
    <w:p w:rsidR="00241152" w:rsidRDefault="00241152" w:rsidP="005F36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697" w:rsidRPr="005F3697" w:rsidRDefault="005F3697" w:rsidP="005F3697">
    <w:pPr>
      <w:pStyle w:val="Header"/>
      <w:jc w:val="right"/>
      <w:rPr>
        <w:rFonts w:ascii="Times New Roman" w:hAnsi="Times New Roman" w:cs="Times New Roman"/>
        <w:sz w:val="24"/>
        <w:szCs w:val="24"/>
      </w:rPr>
    </w:pPr>
    <w:r w:rsidRPr="005F3697">
      <w:rPr>
        <w:rFonts w:ascii="Times New Roman" w:hAnsi="Times New Roman" w:cs="Times New Roman"/>
        <w:sz w:val="24"/>
        <w:szCs w:val="24"/>
      </w:rPr>
      <w:t>SOURCING PLAN</w:t>
    </w:r>
    <w:r w:rsidRPr="005F3697">
      <w:rPr>
        <w:rFonts w:ascii="Times New Roman" w:hAnsi="Times New Roman" w:cs="Times New Roman"/>
        <w:sz w:val="24"/>
        <w:szCs w:val="24"/>
      </w:rPr>
      <w:tab/>
    </w:r>
    <w:r w:rsidRPr="005F3697">
      <w:rPr>
        <w:rFonts w:ascii="Times New Roman" w:hAnsi="Times New Roman" w:cs="Times New Roman"/>
        <w:sz w:val="24"/>
        <w:szCs w:val="24"/>
      </w:rPr>
      <w:tab/>
    </w:r>
    <w:sdt>
      <w:sdtPr>
        <w:rPr>
          <w:rFonts w:ascii="Times New Roman" w:hAnsi="Times New Roman" w:cs="Times New Roman"/>
          <w:sz w:val="24"/>
          <w:szCs w:val="24"/>
        </w:rPr>
        <w:id w:val="-859036936"/>
        <w:docPartObj>
          <w:docPartGallery w:val="Page Numbers (Top of Page)"/>
          <w:docPartUnique/>
        </w:docPartObj>
      </w:sdtPr>
      <w:sdtEndPr>
        <w:rPr>
          <w:noProof/>
        </w:rPr>
      </w:sdtEndPr>
      <w:sdtContent>
        <w:r w:rsidRPr="005F3697">
          <w:rPr>
            <w:rFonts w:ascii="Times New Roman" w:hAnsi="Times New Roman" w:cs="Times New Roman"/>
            <w:sz w:val="24"/>
            <w:szCs w:val="24"/>
          </w:rPr>
          <w:fldChar w:fldCharType="begin"/>
        </w:r>
        <w:r w:rsidRPr="005F3697">
          <w:rPr>
            <w:rFonts w:ascii="Times New Roman" w:hAnsi="Times New Roman" w:cs="Times New Roman"/>
            <w:sz w:val="24"/>
            <w:szCs w:val="24"/>
          </w:rPr>
          <w:instrText xml:space="preserve"> PAGE   \* MERGEFORMAT </w:instrText>
        </w:r>
        <w:r w:rsidRPr="005F3697">
          <w:rPr>
            <w:rFonts w:ascii="Times New Roman" w:hAnsi="Times New Roman" w:cs="Times New Roman"/>
            <w:sz w:val="24"/>
            <w:szCs w:val="24"/>
          </w:rPr>
          <w:fldChar w:fldCharType="separate"/>
        </w:r>
        <w:r w:rsidR="00F34EA3">
          <w:rPr>
            <w:rFonts w:ascii="Times New Roman" w:hAnsi="Times New Roman" w:cs="Times New Roman"/>
            <w:noProof/>
            <w:sz w:val="24"/>
            <w:szCs w:val="24"/>
          </w:rPr>
          <w:t>3</w:t>
        </w:r>
        <w:r w:rsidRPr="005F36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697" w:rsidRPr="005F3697" w:rsidRDefault="005F3697" w:rsidP="005F3697">
    <w:pPr>
      <w:pStyle w:val="Header"/>
      <w:jc w:val="right"/>
      <w:rPr>
        <w:rFonts w:ascii="Times New Roman" w:hAnsi="Times New Roman" w:cs="Times New Roman"/>
        <w:sz w:val="24"/>
        <w:szCs w:val="24"/>
      </w:rPr>
    </w:pPr>
    <w:r w:rsidRPr="005F3697">
      <w:rPr>
        <w:rFonts w:ascii="Times New Roman" w:hAnsi="Times New Roman" w:cs="Times New Roman"/>
        <w:sz w:val="24"/>
        <w:szCs w:val="24"/>
      </w:rPr>
      <w:t>Running head: SOURCING PLAN</w:t>
    </w:r>
    <w:r w:rsidRPr="005F3697">
      <w:rPr>
        <w:rFonts w:ascii="Times New Roman" w:hAnsi="Times New Roman" w:cs="Times New Roman"/>
        <w:sz w:val="24"/>
        <w:szCs w:val="24"/>
      </w:rPr>
      <w:tab/>
    </w:r>
    <w:r w:rsidRPr="005F3697">
      <w:rPr>
        <w:rFonts w:ascii="Times New Roman" w:hAnsi="Times New Roman" w:cs="Times New Roman"/>
        <w:sz w:val="24"/>
        <w:szCs w:val="24"/>
      </w:rPr>
      <w:tab/>
    </w:r>
    <w:sdt>
      <w:sdtPr>
        <w:rPr>
          <w:rFonts w:ascii="Times New Roman" w:hAnsi="Times New Roman" w:cs="Times New Roman"/>
          <w:sz w:val="24"/>
          <w:szCs w:val="24"/>
        </w:rPr>
        <w:id w:val="815837948"/>
        <w:docPartObj>
          <w:docPartGallery w:val="Page Numbers (Top of Page)"/>
          <w:docPartUnique/>
        </w:docPartObj>
      </w:sdtPr>
      <w:sdtEndPr>
        <w:rPr>
          <w:noProof/>
        </w:rPr>
      </w:sdtEndPr>
      <w:sdtContent>
        <w:r w:rsidRPr="005F3697">
          <w:rPr>
            <w:rFonts w:ascii="Times New Roman" w:hAnsi="Times New Roman" w:cs="Times New Roman"/>
            <w:sz w:val="24"/>
            <w:szCs w:val="24"/>
          </w:rPr>
          <w:fldChar w:fldCharType="begin"/>
        </w:r>
        <w:r w:rsidRPr="005F3697">
          <w:rPr>
            <w:rFonts w:ascii="Times New Roman" w:hAnsi="Times New Roman" w:cs="Times New Roman"/>
            <w:sz w:val="24"/>
            <w:szCs w:val="24"/>
          </w:rPr>
          <w:instrText xml:space="preserve"> PAGE   \* MERGEFORMAT </w:instrText>
        </w:r>
        <w:r w:rsidRPr="005F3697">
          <w:rPr>
            <w:rFonts w:ascii="Times New Roman" w:hAnsi="Times New Roman" w:cs="Times New Roman"/>
            <w:sz w:val="24"/>
            <w:szCs w:val="24"/>
          </w:rPr>
          <w:fldChar w:fldCharType="separate"/>
        </w:r>
        <w:r w:rsidR="00F34EA3">
          <w:rPr>
            <w:rFonts w:ascii="Times New Roman" w:hAnsi="Times New Roman" w:cs="Times New Roman"/>
            <w:noProof/>
            <w:sz w:val="24"/>
            <w:szCs w:val="24"/>
          </w:rPr>
          <w:t>1</w:t>
        </w:r>
        <w:r w:rsidRPr="005F36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MDW0sDC3NAUCQyUdpeDU4uLM/DyQAsNaAFzfuqQsAAAA"/>
  </w:docVars>
  <w:rsids>
    <w:rsidRoot w:val="009C5A99"/>
    <w:rsid w:val="00241152"/>
    <w:rsid w:val="00462C81"/>
    <w:rsid w:val="005F3697"/>
    <w:rsid w:val="006247B7"/>
    <w:rsid w:val="00802F8C"/>
    <w:rsid w:val="00887897"/>
    <w:rsid w:val="009C5A99"/>
    <w:rsid w:val="00B77511"/>
    <w:rsid w:val="00B85F5F"/>
    <w:rsid w:val="00CA558A"/>
    <w:rsid w:val="00DF6E06"/>
    <w:rsid w:val="00F34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97"/>
  </w:style>
  <w:style w:type="paragraph" w:styleId="Footer">
    <w:name w:val="footer"/>
    <w:basedOn w:val="Normal"/>
    <w:link w:val="FooterChar"/>
    <w:uiPriority w:val="99"/>
    <w:unhideWhenUsed/>
    <w:rsid w:val="005F3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6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97"/>
  </w:style>
  <w:style w:type="paragraph" w:styleId="Footer">
    <w:name w:val="footer"/>
    <w:basedOn w:val="Normal"/>
    <w:link w:val="FooterChar"/>
    <w:uiPriority w:val="99"/>
    <w:unhideWhenUsed/>
    <w:rsid w:val="005F3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2019-03-03T16:46:00Z</dcterms:created>
  <dcterms:modified xsi:type="dcterms:W3CDTF">2019-03-03T16:46:00Z</dcterms:modified>
</cp:coreProperties>
</file>